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4630" w14:textId="77777777" w:rsidR="00052499" w:rsidRPr="006052AC" w:rsidRDefault="00052499" w:rsidP="006052AC">
      <w:pPr>
        <w:jc w:val="center"/>
        <w:rPr>
          <w:rFonts w:cs="Akhbar MT"/>
          <w:sz w:val="28"/>
          <w:szCs w:val="28"/>
          <w:u w:val="single"/>
        </w:rPr>
      </w:pPr>
      <w:r w:rsidRPr="00052499">
        <w:rPr>
          <w:rFonts w:cs="Akhbar MT"/>
          <w:sz w:val="28"/>
          <w:szCs w:val="28"/>
          <w:u w:val="single"/>
        </w:rPr>
        <w:t>1st HPP-NL Grad Workshop</w:t>
      </w:r>
    </w:p>
    <w:p w14:paraId="245CCC23" w14:textId="1028A1C6" w:rsidR="006052AC" w:rsidRPr="006052AC" w:rsidRDefault="006052AC" w:rsidP="006052AC">
      <w:pPr>
        <w:rPr>
          <w:rFonts w:cs="Akhbar MT"/>
        </w:rPr>
      </w:pPr>
      <w:r w:rsidRPr="006052AC">
        <w:rPr>
          <w:rFonts w:cs="Akhbar MT"/>
        </w:rPr>
        <w:t>Location:</w:t>
      </w:r>
      <w:r w:rsidRPr="006052AC">
        <w:rPr>
          <w:rFonts w:ascii="Merriweather" w:hAnsi="Merriweather"/>
          <w:color w:val="333333"/>
          <w:sz w:val="27"/>
          <w:szCs w:val="27"/>
          <w:shd w:val="clear" w:color="auto" w:fill="EFEFEF"/>
        </w:rPr>
        <w:t xml:space="preserve"> </w:t>
      </w:r>
      <w:proofErr w:type="spellStart"/>
      <w:r w:rsidRPr="006052AC">
        <w:rPr>
          <w:rFonts w:cs="Akhbar MT"/>
        </w:rPr>
        <w:t>Minneart</w:t>
      </w:r>
      <w:proofErr w:type="spellEnd"/>
      <w:r w:rsidRPr="006052AC">
        <w:rPr>
          <w:rFonts w:cs="Akhbar MT"/>
        </w:rPr>
        <w:t xml:space="preserve"> </w:t>
      </w:r>
      <w:proofErr w:type="spellStart"/>
      <w:r w:rsidRPr="006052AC">
        <w:rPr>
          <w:rFonts w:cs="Akhbar MT"/>
        </w:rPr>
        <w:t>gebouw</w:t>
      </w:r>
      <w:proofErr w:type="spellEnd"/>
      <w:r w:rsidRPr="006052AC">
        <w:rPr>
          <w:rFonts w:cs="Akhbar MT"/>
        </w:rPr>
        <w:t xml:space="preserve"> room 0.15, Utrecht University</w:t>
      </w:r>
    </w:p>
    <w:tbl>
      <w:tblPr>
        <w:tblStyle w:val="ListTable7Colorful-Accent2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052499" w14:paraId="78830793" w14:textId="77777777" w:rsidTr="00052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</w:tcPr>
          <w:p w14:paraId="3E4FB93B" w14:textId="77777777" w:rsidR="00052499" w:rsidRDefault="00052499" w:rsidP="00052499"/>
        </w:tc>
        <w:tc>
          <w:tcPr>
            <w:tcW w:w="7219" w:type="dxa"/>
          </w:tcPr>
          <w:p w14:paraId="1381E035" w14:textId="77777777" w:rsidR="00052499" w:rsidRDefault="00052499" w:rsidP="000524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52AC" w:rsidRPr="006052AC" w14:paraId="33E352F5" w14:textId="77777777" w:rsidTr="00052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5C686B1" w14:textId="1A41567C" w:rsidR="00052499" w:rsidRPr="006052AC" w:rsidRDefault="00052499" w:rsidP="00052499">
            <w:pPr>
              <w:rPr>
                <w:rFonts w:cs="Akhbar MT"/>
                <w:i w:val="0"/>
                <w:iCs w:val="0"/>
                <w:color w:val="auto"/>
              </w:rPr>
            </w:pPr>
            <w:r w:rsidRPr="006052AC">
              <w:rPr>
                <w:rFonts w:cs="Akhbar MT"/>
                <w:i w:val="0"/>
                <w:iCs w:val="0"/>
                <w:color w:val="auto"/>
              </w:rPr>
              <w:t xml:space="preserve">12:30 – 13:00  </w:t>
            </w:r>
          </w:p>
        </w:tc>
        <w:tc>
          <w:tcPr>
            <w:tcW w:w="7219" w:type="dxa"/>
          </w:tcPr>
          <w:p w14:paraId="3C2A0A8B" w14:textId="579FA445" w:rsidR="00052499" w:rsidRPr="006052AC" w:rsidRDefault="00052499" w:rsidP="00052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color w:val="auto"/>
              </w:rPr>
            </w:pPr>
            <w:r w:rsidRPr="006052AC">
              <w:rPr>
                <w:rFonts w:cs="Akhbar MT"/>
                <w:color w:val="auto"/>
              </w:rPr>
              <w:t>Introductions + coffee/tea</w:t>
            </w:r>
          </w:p>
        </w:tc>
      </w:tr>
      <w:tr w:rsidR="006052AC" w:rsidRPr="006052AC" w14:paraId="22B1F461" w14:textId="77777777" w:rsidTr="00052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2F26064" w14:textId="732DECB6" w:rsidR="00052499" w:rsidRPr="006052AC" w:rsidRDefault="00052499" w:rsidP="00052499">
            <w:pPr>
              <w:rPr>
                <w:rFonts w:cs="Akhbar MT"/>
                <w:i w:val="0"/>
                <w:iCs w:val="0"/>
                <w:color w:val="auto"/>
              </w:rPr>
            </w:pPr>
            <w:r w:rsidRPr="006052AC">
              <w:rPr>
                <w:rFonts w:cs="Akhbar MT"/>
                <w:i w:val="0"/>
                <w:iCs w:val="0"/>
                <w:color w:val="auto"/>
              </w:rPr>
              <w:t>13:00 – 14:00</w:t>
            </w:r>
          </w:p>
        </w:tc>
        <w:tc>
          <w:tcPr>
            <w:tcW w:w="7219" w:type="dxa"/>
          </w:tcPr>
          <w:p w14:paraId="1C8FA70B" w14:textId="368224AE" w:rsidR="00052499" w:rsidRPr="006052AC" w:rsidRDefault="00052499" w:rsidP="00052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color w:val="auto"/>
              </w:rPr>
            </w:pPr>
            <w:r w:rsidRPr="006052AC">
              <w:rPr>
                <w:rFonts w:cs="Akhbar MT"/>
                <w:color w:val="auto"/>
              </w:rPr>
              <w:t>Presentations</w:t>
            </w:r>
          </w:p>
          <w:p w14:paraId="2E2F2601" w14:textId="77777777" w:rsidR="006052AC" w:rsidRPr="006052AC" w:rsidRDefault="006052AC" w:rsidP="006052A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color w:val="auto"/>
              </w:rPr>
            </w:pPr>
            <w:r w:rsidRPr="006052AC">
              <w:rPr>
                <w:rFonts w:cs="Akhbar MT"/>
                <w:color w:val="auto"/>
              </w:rPr>
              <w:t>Silvester Borsboom</w:t>
            </w:r>
          </w:p>
          <w:p w14:paraId="383888AD" w14:textId="77777777" w:rsidR="006052AC" w:rsidRPr="006052AC" w:rsidRDefault="006052AC" w:rsidP="0005249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color w:val="auto"/>
              </w:rPr>
            </w:pPr>
            <w:r w:rsidRPr="006052AC">
              <w:rPr>
                <w:rFonts w:cs="Akhbar MT"/>
                <w:color w:val="auto"/>
              </w:rPr>
              <w:t>Maura Burke</w:t>
            </w:r>
          </w:p>
          <w:p w14:paraId="17689893" w14:textId="0465919D" w:rsidR="00052499" w:rsidRPr="006052AC" w:rsidRDefault="006052AC" w:rsidP="00052499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color w:val="auto"/>
              </w:rPr>
            </w:pPr>
            <w:r w:rsidRPr="006052AC">
              <w:rPr>
                <w:rFonts w:cs="Akhbar MT"/>
                <w:color w:val="auto"/>
              </w:rPr>
              <w:t>Aude Corbeel</w:t>
            </w:r>
          </w:p>
        </w:tc>
      </w:tr>
      <w:tr w:rsidR="006052AC" w:rsidRPr="006052AC" w14:paraId="06D0060E" w14:textId="77777777" w:rsidTr="00052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FF8F0D3" w14:textId="784289C2" w:rsidR="00052499" w:rsidRPr="006052AC" w:rsidRDefault="00052499" w:rsidP="00052499">
            <w:pPr>
              <w:rPr>
                <w:rFonts w:cs="Akhbar MT"/>
                <w:i w:val="0"/>
                <w:iCs w:val="0"/>
                <w:color w:val="auto"/>
              </w:rPr>
            </w:pPr>
            <w:r w:rsidRPr="006052AC">
              <w:rPr>
                <w:rFonts w:cs="Akhbar MT"/>
                <w:i w:val="0"/>
                <w:iCs w:val="0"/>
                <w:color w:val="auto"/>
              </w:rPr>
              <w:t>14:00 – 14:20</w:t>
            </w:r>
          </w:p>
        </w:tc>
        <w:tc>
          <w:tcPr>
            <w:tcW w:w="7219" w:type="dxa"/>
          </w:tcPr>
          <w:p w14:paraId="2C3BA259" w14:textId="34E3A182" w:rsidR="00052499" w:rsidRPr="006052AC" w:rsidRDefault="00052499" w:rsidP="00052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color w:val="auto"/>
              </w:rPr>
            </w:pPr>
            <w:r w:rsidRPr="006052AC">
              <w:rPr>
                <w:rFonts w:cs="Akhbar MT"/>
                <w:color w:val="auto"/>
              </w:rPr>
              <w:t xml:space="preserve">Break </w:t>
            </w:r>
          </w:p>
        </w:tc>
      </w:tr>
      <w:tr w:rsidR="006052AC" w:rsidRPr="006052AC" w14:paraId="451BE117" w14:textId="77777777" w:rsidTr="00052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243EA18" w14:textId="6BD2329F" w:rsidR="00052499" w:rsidRPr="006052AC" w:rsidRDefault="00052499" w:rsidP="00052499">
            <w:pPr>
              <w:rPr>
                <w:rFonts w:cs="Akhbar MT"/>
                <w:i w:val="0"/>
                <w:iCs w:val="0"/>
                <w:color w:val="auto"/>
              </w:rPr>
            </w:pPr>
            <w:r w:rsidRPr="006052AC">
              <w:rPr>
                <w:rFonts w:cs="Akhbar MT"/>
                <w:i w:val="0"/>
                <w:iCs w:val="0"/>
                <w:color w:val="auto"/>
              </w:rPr>
              <w:t>14:20 – 15:20</w:t>
            </w:r>
          </w:p>
        </w:tc>
        <w:tc>
          <w:tcPr>
            <w:tcW w:w="7219" w:type="dxa"/>
          </w:tcPr>
          <w:p w14:paraId="0B835EFD" w14:textId="77777777" w:rsidR="00052499" w:rsidRPr="006052AC" w:rsidRDefault="00052499" w:rsidP="00052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color w:val="auto"/>
              </w:rPr>
            </w:pPr>
            <w:r w:rsidRPr="006052AC">
              <w:rPr>
                <w:rFonts w:cs="Akhbar MT"/>
                <w:color w:val="auto"/>
              </w:rPr>
              <w:t>Presentations</w:t>
            </w:r>
          </w:p>
          <w:p w14:paraId="2E0FCFFD" w14:textId="77777777" w:rsidR="006052AC" w:rsidRPr="006052AC" w:rsidRDefault="006052AC" w:rsidP="006052A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color w:val="auto"/>
              </w:rPr>
            </w:pPr>
            <w:r w:rsidRPr="006052AC">
              <w:rPr>
                <w:rFonts w:cs="Akhbar MT"/>
                <w:color w:val="auto"/>
              </w:rPr>
              <w:t>Thijs Latten</w:t>
            </w:r>
          </w:p>
          <w:p w14:paraId="0D272D9B" w14:textId="77777777" w:rsidR="006052AC" w:rsidRPr="006052AC" w:rsidRDefault="006052AC" w:rsidP="006052AC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color w:val="auto"/>
              </w:rPr>
            </w:pPr>
            <w:r w:rsidRPr="006052AC">
              <w:rPr>
                <w:rFonts w:cs="Akhbar MT"/>
                <w:color w:val="auto"/>
              </w:rPr>
              <w:t>Mritunjay Tyagi</w:t>
            </w:r>
          </w:p>
          <w:p w14:paraId="62788890" w14:textId="7C026901" w:rsidR="006052AC" w:rsidRPr="006052AC" w:rsidRDefault="006052AC" w:rsidP="0005249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color w:val="auto"/>
              </w:rPr>
            </w:pPr>
            <w:r w:rsidRPr="006052AC">
              <w:rPr>
                <w:rFonts w:cs="Akhbar MT"/>
                <w:color w:val="auto"/>
              </w:rPr>
              <w:t>Robert van Leeuwen</w:t>
            </w:r>
          </w:p>
        </w:tc>
      </w:tr>
      <w:tr w:rsidR="006052AC" w:rsidRPr="006052AC" w14:paraId="093A0374" w14:textId="77777777" w:rsidTr="00052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6B19FF8" w14:textId="7DED2E9A" w:rsidR="00052499" w:rsidRPr="006052AC" w:rsidRDefault="00052499" w:rsidP="00052499">
            <w:pPr>
              <w:rPr>
                <w:rFonts w:cs="Akhbar MT"/>
                <w:i w:val="0"/>
                <w:iCs w:val="0"/>
                <w:color w:val="auto"/>
              </w:rPr>
            </w:pPr>
            <w:r w:rsidRPr="006052AC">
              <w:rPr>
                <w:rFonts w:cs="Akhbar MT"/>
                <w:i w:val="0"/>
                <w:iCs w:val="0"/>
                <w:color w:val="auto"/>
              </w:rPr>
              <w:t>15:20 – 15:40</w:t>
            </w:r>
          </w:p>
        </w:tc>
        <w:tc>
          <w:tcPr>
            <w:tcW w:w="7219" w:type="dxa"/>
          </w:tcPr>
          <w:p w14:paraId="0752A96A" w14:textId="4175F26B" w:rsidR="00052499" w:rsidRPr="006052AC" w:rsidRDefault="00052499" w:rsidP="00052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color w:val="auto"/>
              </w:rPr>
            </w:pPr>
            <w:r w:rsidRPr="006052AC">
              <w:rPr>
                <w:rFonts w:cs="Akhbar MT"/>
                <w:color w:val="auto"/>
              </w:rPr>
              <w:t>Break</w:t>
            </w:r>
          </w:p>
        </w:tc>
      </w:tr>
      <w:tr w:rsidR="006052AC" w:rsidRPr="006052AC" w14:paraId="04C5E8BC" w14:textId="77777777" w:rsidTr="00052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2C7696F" w14:textId="1AC1FD00" w:rsidR="00052499" w:rsidRPr="006052AC" w:rsidRDefault="00052499" w:rsidP="00052499">
            <w:pPr>
              <w:rPr>
                <w:rFonts w:cs="Akhbar MT"/>
                <w:i w:val="0"/>
                <w:iCs w:val="0"/>
                <w:color w:val="auto"/>
              </w:rPr>
            </w:pPr>
            <w:r w:rsidRPr="006052AC">
              <w:rPr>
                <w:rFonts w:cs="Akhbar MT"/>
                <w:i w:val="0"/>
                <w:iCs w:val="0"/>
                <w:color w:val="auto"/>
              </w:rPr>
              <w:t>15:40 – 16:20</w:t>
            </w:r>
          </w:p>
        </w:tc>
        <w:tc>
          <w:tcPr>
            <w:tcW w:w="7219" w:type="dxa"/>
          </w:tcPr>
          <w:p w14:paraId="6DB1ADB5" w14:textId="77777777" w:rsidR="00052499" w:rsidRPr="006052AC" w:rsidRDefault="006052AC" w:rsidP="00052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color w:val="auto"/>
              </w:rPr>
            </w:pPr>
            <w:r w:rsidRPr="006052AC">
              <w:rPr>
                <w:rFonts w:cs="Akhbar MT"/>
                <w:color w:val="auto"/>
              </w:rPr>
              <w:t>Presentations:</w:t>
            </w:r>
          </w:p>
          <w:p w14:paraId="5028C18B" w14:textId="77777777" w:rsidR="006052AC" w:rsidRPr="006052AC" w:rsidRDefault="006052AC" w:rsidP="006052A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color w:val="auto"/>
              </w:rPr>
            </w:pPr>
            <w:r w:rsidRPr="006052AC">
              <w:rPr>
                <w:rFonts w:cs="Akhbar MT"/>
                <w:color w:val="auto"/>
              </w:rPr>
              <w:t>Sanne Vergouwen</w:t>
            </w:r>
          </w:p>
          <w:p w14:paraId="6724AB20" w14:textId="1D2EF231" w:rsidR="006052AC" w:rsidRPr="006052AC" w:rsidRDefault="006052AC" w:rsidP="0005249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color w:val="auto"/>
              </w:rPr>
            </w:pPr>
            <w:r w:rsidRPr="006052AC">
              <w:rPr>
                <w:rFonts w:cs="Akhbar MT"/>
                <w:color w:val="auto"/>
              </w:rPr>
              <w:t>Karla Weingarten</w:t>
            </w:r>
          </w:p>
        </w:tc>
      </w:tr>
      <w:tr w:rsidR="006052AC" w:rsidRPr="006052AC" w14:paraId="25F2B9E4" w14:textId="77777777" w:rsidTr="00052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DE3AC11" w14:textId="1D059392" w:rsidR="00052499" w:rsidRPr="006052AC" w:rsidRDefault="00052499" w:rsidP="00052499">
            <w:pPr>
              <w:rPr>
                <w:rFonts w:cs="Akhbar MT"/>
                <w:i w:val="0"/>
                <w:iCs w:val="0"/>
                <w:color w:val="auto"/>
              </w:rPr>
            </w:pPr>
            <w:r w:rsidRPr="006052AC">
              <w:rPr>
                <w:rFonts w:cs="Akhbar MT"/>
                <w:i w:val="0"/>
                <w:iCs w:val="0"/>
                <w:color w:val="auto"/>
              </w:rPr>
              <w:t>16:20 – 16:30</w:t>
            </w:r>
          </w:p>
        </w:tc>
        <w:tc>
          <w:tcPr>
            <w:tcW w:w="7219" w:type="dxa"/>
          </w:tcPr>
          <w:p w14:paraId="124CC372" w14:textId="156CDF85" w:rsidR="00052499" w:rsidRPr="006052AC" w:rsidRDefault="00052499" w:rsidP="00052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color w:val="auto"/>
              </w:rPr>
            </w:pPr>
            <w:r w:rsidRPr="006052AC">
              <w:rPr>
                <w:rFonts w:cs="Akhbar MT"/>
                <w:color w:val="auto"/>
              </w:rPr>
              <w:t>Break</w:t>
            </w:r>
          </w:p>
        </w:tc>
      </w:tr>
      <w:tr w:rsidR="006052AC" w:rsidRPr="006052AC" w14:paraId="5E7CB1BD" w14:textId="77777777" w:rsidTr="000524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9BACA1A" w14:textId="6473398C" w:rsidR="00052499" w:rsidRPr="006052AC" w:rsidRDefault="00052499" w:rsidP="00052499">
            <w:pPr>
              <w:rPr>
                <w:rFonts w:cs="Akhbar MT"/>
                <w:i w:val="0"/>
                <w:iCs w:val="0"/>
                <w:color w:val="auto"/>
              </w:rPr>
            </w:pPr>
            <w:r w:rsidRPr="006052AC">
              <w:rPr>
                <w:rFonts w:cs="Akhbar MT"/>
                <w:i w:val="0"/>
                <w:iCs w:val="0"/>
                <w:color w:val="auto"/>
              </w:rPr>
              <w:t>16:30 – 17:</w:t>
            </w:r>
            <w:r w:rsidR="009762B0">
              <w:rPr>
                <w:rFonts w:cs="Akhbar MT"/>
                <w:i w:val="0"/>
                <w:iCs w:val="0"/>
                <w:color w:val="auto"/>
              </w:rPr>
              <w:t>3</w:t>
            </w:r>
            <w:r w:rsidRPr="006052AC">
              <w:rPr>
                <w:rFonts w:cs="Akhbar MT"/>
                <w:i w:val="0"/>
                <w:iCs w:val="0"/>
                <w:color w:val="auto"/>
              </w:rPr>
              <w:t>0</w:t>
            </w:r>
          </w:p>
        </w:tc>
        <w:tc>
          <w:tcPr>
            <w:tcW w:w="7219" w:type="dxa"/>
          </w:tcPr>
          <w:p w14:paraId="4DE82914" w14:textId="5CA8D641" w:rsidR="00052499" w:rsidRPr="006052AC" w:rsidRDefault="006052AC" w:rsidP="00052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color w:val="auto"/>
              </w:rPr>
            </w:pPr>
            <w:r w:rsidRPr="006052AC">
              <w:rPr>
                <w:rFonts w:cs="Akhbar MT"/>
                <w:color w:val="auto"/>
              </w:rPr>
              <w:t>Structured d</w:t>
            </w:r>
            <w:r w:rsidR="00052499" w:rsidRPr="006052AC">
              <w:rPr>
                <w:rFonts w:cs="Akhbar MT"/>
                <w:color w:val="auto"/>
              </w:rPr>
              <w:t>iscussion</w:t>
            </w:r>
            <w:r w:rsidRPr="006052AC">
              <w:rPr>
                <w:rFonts w:cs="Akhbar MT"/>
                <w:color w:val="auto"/>
              </w:rPr>
              <w:t xml:space="preserve"> on hot HPP topics</w:t>
            </w:r>
            <w:r w:rsidR="009762B0">
              <w:rPr>
                <w:rFonts w:cs="Akhbar MT"/>
                <w:color w:val="auto"/>
              </w:rPr>
              <w:t xml:space="preserve"> (See James Read’s </w:t>
            </w:r>
            <w:hyperlink r:id="rId5" w:history="1">
              <w:r w:rsidR="009762B0" w:rsidRPr="009762B0">
                <w:rPr>
                  <w:rStyle w:val="Hyperlink"/>
                  <w:rFonts w:cs="Akhbar MT"/>
                </w:rPr>
                <w:t>talk</w:t>
              </w:r>
            </w:hyperlink>
            <w:r w:rsidR="009762B0">
              <w:rPr>
                <w:rFonts w:cs="Akhbar MT"/>
                <w:color w:val="auto"/>
              </w:rPr>
              <w:t>/</w:t>
            </w:r>
            <w:hyperlink r:id="rId6" w:history="1">
              <w:r w:rsidR="009762B0" w:rsidRPr="009762B0">
                <w:rPr>
                  <w:rStyle w:val="Hyperlink"/>
                  <w:rFonts w:cs="Akhbar MT"/>
                </w:rPr>
                <w:t>paper</w:t>
              </w:r>
            </w:hyperlink>
            <w:r w:rsidR="009762B0">
              <w:rPr>
                <w:rFonts w:cs="Akhbar MT"/>
                <w:color w:val="auto"/>
              </w:rPr>
              <w:t xml:space="preserve"> on the 23 open problems in philosophy of physics)</w:t>
            </w:r>
          </w:p>
        </w:tc>
      </w:tr>
      <w:tr w:rsidR="006052AC" w:rsidRPr="006052AC" w14:paraId="018780C1" w14:textId="77777777" w:rsidTr="00052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126B325" w14:textId="1679EA51" w:rsidR="00052499" w:rsidRPr="006052AC" w:rsidRDefault="00052499" w:rsidP="00052499">
            <w:pPr>
              <w:rPr>
                <w:rFonts w:cs="Akhbar MT"/>
                <w:i w:val="0"/>
                <w:iCs w:val="0"/>
                <w:color w:val="auto"/>
              </w:rPr>
            </w:pPr>
            <w:r w:rsidRPr="006052AC">
              <w:rPr>
                <w:rFonts w:cs="Akhbar MT"/>
                <w:i w:val="0"/>
                <w:iCs w:val="0"/>
                <w:color w:val="auto"/>
              </w:rPr>
              <w:t>17:</w:t>
            </w:r>
            <w:r w:rsidR="009762B0">
              <w:rPr>
                <w:rFonts w:cs="Akhbar MT"/>
                <w:i w:val="0"/>
                <w:iCs w:val="0"/>
                <w:color w:val="auto"/>
              </w:rPr>
              <w:t>3</w:t>
            </w:r>
            <w:r w:rsidRPr="006052AC">
              <w:rPr>
                <w:rFonts w:cs="Akhbar MT"/>
                <w:i w:val="0"/>
                <w:iCs w:val="0"/>
                <w:color w:val="auto"/>
              </w:rPr>
              <w:t xml:space="preserve">0 – </w:t>
            </w:r>
            <w:r w:rsidR="009762B0">
              <w:rPr>
                <w:rFonts w:cs="Akhbar MT"/>
                <w:i w:val="0"/>
                <w:iCs w:val="0"/>
                <w:color w:val="auto"/>
              </w:rPr>
              <w:t xml:space="preserve"> </w:t>
            </w:r>
            <w:proofErr w:type="spellStart"/>
            <w:r w:rsidRPr="006052AC">
              <w:rPr>
                <w:rFonts w:cs="Akhbar MT"/>
                <w:i w:val="0"/>
                <w:iCs w:val="0"/>
                <w:color w:val="auto"/>
              </w:rPr>
              <w:t>xx:xx</w:t>
            </w:r>
            <w:proofErr w:type="spellEnd"/>
            <w:r w:rsidR="009762B0">
              <w:rPr>
                <w:rFonts w:cs="Akhbar MT"/>
                <w:i w:val="0"/>
                <w:iCs w:val="0"/>
                <w:color w:val="auto"/>
              </w:rPr>
              <w:t xml:space="preserve">   </w:t>
            </w:r>
          </w:p>
        </w:tc>
        <w:tc>
          <w:tcPr>
            <w:tcW w:w="7219" w:type="dxa"/>
          </w:tcPr>
          <w:p w14:paraId="54B3671C" w14:textId="5A64AEB9" w:rsidR="00052499" w:rsidRPr="006052AC" w:rsidRDefault="006052AC" w:rsidP="00052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color w:val="auto"/>
              </w:rPr>
            </w:pPr>
            <w:r>
              <w:rPr>
                <w:rFonts w:cs="Akhbar MT"/>
                <w:color w:val="auto"/>
              </w:rPr>
              <w:t>Drinks and dinner at c</w:t>
            </w:r>
            <w:r w:rsidR="00052499" w:rsidRPr="006052AC">
              <w:rPr>
                <w:rFonts w:cs="Akhbar MT"/>
                <w:color w:val="auto"/>
              </w:rPr>
              <w:t>afé-restaurant Graaf Floris</w:t>
            </w:r>
          </w:p>
        </w:tc>
      </w:tr>
    </w:tbl>
    <w:p w14:paraId="6E503BC6" w14:textId="77777777" w:rsidR="00052499" w:rsidRPr="00052499" w:rsidRDefault="00052499" w:rsidP="00052499">
      <w:pPr>
        <w:rPr>
          <w:rFonts w:cs="Akhbar MT"/>
        </w:rPr>
      </w:pPr>
    </w:p>
    <w:p w14:paraId="1004D1D5" w14:textId="2ECE4EF9" w:rsidR="00052499" w:rsidRPr="00052499" w:rsidRDefault="00052499" w:rsidP="00052499"/>
    <w:sectPr w:rsidR="00052499" w:rsidRPr="00052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4303"/>
    <w:multiLevelType w:val="hybridMultilevel"/>
    <w:tmpl w:val="2DE4E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2295C"/>
    <w:multiLevelType w:val="hybridMultilevel"/>
    <w:tmpl w:val="DE16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9575A"/>
    <w:multiLevelType w:val="hybridMultilevel"/>
    <w:tmpl w:val="CD027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17151">
    <w:abstractNumId w:val="2"/>
  </w:num>
  <w:num w:numId="2" w16cid:durableId="1752196493">
    <w:abstractNumId w:val="0"/>
  </w:num>
  <w:num w:numId="3" w16cid:durableId="10837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99"/>
    <w:rsid w:val="00052499"/>
    <w:rsid w:val="006052AC"/>
    <w:rsid w:val="00662431"/>
    <w:rsid w:val="008F6CE9"/>
    <w:rsid w:val="009762B0"/>
    <w:rsid w:val="00A31154"/>
    <w:rsid w:val="00C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E4EB"/>
  <w15:chartTrackingRefBased/>
  <w15:docId w15:val="{7B2F7556-AE1C-466A-8CD9-3111E25A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4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4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4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4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4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05249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0524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7Colorful-Accent2">
    <w:name w:val="List Table 7 Colorful Accent 2"/>
    <w:basedOn w:val="TableNormal"/>
    <w:uiPriority w:val="52"/>
    <w:rsid w:val="00052499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52499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762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ilsci-archive.pitt.edu/24520/1/pop-list-pitt.pdf" TargetMode="External"/><Relationship Id="rId5" Type="http://schemas.openxmlformats.org/officeDocument/2006/relationships/hyperlink" Target="https://rcnp.science.ru.nl/videos/launch-12-read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Corbeel</dc:creator>
  <cp:keywords/>
  <dc:description/>
  <cp:lastModifiedBy>Martens, N.C.M. (Niels)</cp:lastModifiedBy>
  <cp:revision>2</cp:revision>
  <dcterms:created xsi:type="dcterms:W3CDTF">2025-03-14T16:28:00Z</dcterms:created>
  <dcterms:modified xsi:type="dcterms:W3CDTF">2025-03-14T16:28:00Z</dcterms:modified>
</cp:coreProperties>
</file>